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E" w:rsidRDefault="0029542E">
      <w:pPr>
        <w:pStyle w:val="1"/>
        <w:spacing w:before="73" w:line="278" w:lineRule="auto"/>
        <w:ind w:left="2926" w:right="2420" w:firstLine="309"/>
      </w:pPr>
      <w:r>
        <w:t>Аннотация к</w:t>
      </w:r>
      <w:r w:rsidR="0023406E">
        <w:t xml:space="preserve"> </w:t>
      </w:r>
      <w:r>
        <w:t>рабочей программе по учебному предмету «Русский язык»</w:t>
      </w:r>
    </w:p>
    <w:p w:rsidR="0017454E" w:rsidRDefault="0017454E">
      <w:pPr>
        <w:pStyle w:val="a3"/>
        <w:spacing w:before="9"/>
        <w:ind w:left="0" w:firstLine="0"/>
        <w:rPr>
          <w:b/>
          <w:sz w:val="26"/>
        </w:rPr>
      </w:pPr>
    </w:p>
    <w:p w:rsidR="0017454E" w:rsidRDefault="0029542E">
      <w:pPr>
        <w:pStyle w:val="a3"/>
        <w:ind w:left="667" w:firstLine="0"/>
        <w:jc w:val="both"/>
      </w:pPr>
      <w:r>
        <w:t>Рабочая программа  учебного  предмета</w:t>
      </w:r>
      <w:proofErr w:type="gramStart"/>
      <w:r>
        <w:t>«Р</w:t>
      </w:r>
      <w:proofErr w:type="gramEnd"/>
      <w:r>
        <w:t>усский  язык» (предметная  область</w:t>
      </w:r>
    </w:p>
    <w:p w:rsidR="0017454E" w:rsidRDefault="0029542E">
      <w:pPr>
        <w:pStyle w:val="a3"/>
        <w:spacing w:before="41" w:line="276" w:lineRule="auto"/>
        <w:ind w:right="162" w:firstLine="0"/>
        <w:jc w:val="both"/>
      </w:pPr>
      <w:r>
        <w:t>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</w:t>
      </w:r>
      <w:proofErr w:type="gramStart"/>
      <w:r>
        <w:t>,Ф</w:t>
      </w:r>
      <w:proofErr w:type="gramEnd"/>
      <w:r>
        <w:t>едеральнойобразовательнойпрограммыначальногообщего</w:t>
      </w:r>
      <w:r>
        <w:rPr>
          <w:spacing w:val="-1"/>
        </w:rPr>
        <w:t xml:space="preserve">образования, Федеральной </w:t>
      </w:r>
      <w:r>
        <w:t xml:space="preserve">рабочей программы по учебному предмету «Русский язык», </w:t>
      </w:r>
      <w:proofErr w:type="spellStart"/>
      <w:r>
        <w:t>атакже</w:t>
      </w:r>
      <w:proofErr w:type="spellEnd"/>
      <w:r>
        <w:t xml:space="preserve"> ориентирована на целевые приоритеты, сформулированные в федеральной </w:t>
      </w:r>
      <w:proofErr w:type="spellStart"/>
      <w:r>
        <w:t>рабочейпрограммевоспитания</w:t>
      </w:r>
      <w:proofErr w:type="spellEnd"/>
      <w:r>
        <w:t>.</w:t>
      </w:r>
    </w:p>
    <w:p w:rsidR="0017454E" w:rsidRDefault="0029542E">
      <w:pPr>
        <w:pStyle w:val="a3"/>
        <w:spacing w:before="1"/>
        <w:ind w:left="667" w:firstLine="0"/>
        <w:jc w:val="both"/>
      </w:pPr>
      <w:r>
        <w:t>Изучениерусскогоязыканаправленонадостижениеследующихцелей:</w:t>
      </w:r>
    </w:p>
    <w:p w:rsidR="0017454E" w:rsidRDefault="0029542E">
      <w:pPr>
        <w:pStyle w:val="a4"/>
        <w:numPr>
          <w:ilvl w:val="0"/>
          <w:numId w:val="1"/>
        </w:numPr>
        <w:tabs>
          <w:tab w:val="left" w:pos="887"/>
        </w:tabs>
        <w:spacing w:before="40" w:line="276" w:lineRule="auto"/>
        <w:ind w:right="204" w:firstLine="566"/>
        <w:rPr>
          <w:sz w:val="24"/>
        </w:rPr>
      </w:pPr>
      <w:r>
        <w:rPr>
          <w:sz w:val="24"/>
        </w:rPr>
        <w:t>приобретениеобучающимисяпервоначальныхпредставленийомногообразииязыков и культур на территории Российской Федерации, о языке как одной из главныхдуховно нравственных ценностей народа; понимание роли языка как основного средстваобщения; осознание значения русского языка как государственного языка РоссийскойФедерации;пониманиеролирусскогоязыкакакязыкамежнациональногообщения;осознаниеправильнойустнойиписьменнойречикакпоказателяобщейкультурычеловека;</w:t>
      </w:r>
    </w:p>
    <w:p w:rsidR="0017454E" w:rsidRDefault="0029542E">
      <w:pPr>
        <w:pStyle w:val="a4"/>
        <w:numPr>
          <w:ilvl w:val="0"/>
          <w:numId w:val="1"/>
        </w:numPr>
        <w:tabs>
          <w:tab w:val="left" w:pos="853"/>
        </w:tabs>
        <w:spacing w:before="4" w:line="276" w:lineRule="auto"/>
        <w:ind w:right="203" w:firstLine="566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первоначальныхпредставленийонормахсовременногорусскоголитературногоязыка:аудирование,говорение,чтение, письмо;</w:t>
      </w:r>
    </w:p>
    <w:p w:rsidR="0017454E" w:rsidRDefault="0029542E">
      <w:pPr>
        <w:pStyle w:val="a4"/>
        <w:numPr>
          <w:ilvl w:val="0"/>
          <w:numId w:val="1"/>
        </w:numPr>
        <w:tabs>
          <w:tab w:val="left" w:pos="896"/>
        </w:tabs>
        <w:spacing w:line="276" w:lineRule="auto"/>
        <w:ind w:right="203" w:firstLine="566"/>
        <w:rPr>
          <w:sz w:val="24"/>
        </w:rPr>
      </w:pPr>
      <w:r>
        <w:rPr>
          <w:sz w:val="24"/>
        </w:rPr>
        <w:t xml:space="preserve">овладениепервоначальныминаучнымипредставлениямиосистемерусскогоязыка: фонетика, графика, лексика,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основныхединицах языка, их признаках и особенностях употребления в речи; использование вречевой деятельности норм современного русского литературного языка (орфоэпических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ексических,грамматических,орфографических,пунктуационных)иречевогоэтикета;</w:t>
      </w:r>
    </w:p>
    <w:p w:rsidR="0017454E" w:rsidRDefault="0029542E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203" w:firstLine="566"/>
        <w:rPr>
          <w:sz w:val="24"/>
        </w:rPr>
      </w:pPr>
      <w:r>
        <w:rPr>
          <w:sz w:val="24"/>
        </w:rPr>
        <w:t>использованиевречевойдеятельностинормсовременногорусскоголитературногоязыка(орфоэпических,лексических,грамматических,орфографических,пунктуационных)иречевого этикета;</w:t>
      </w:r>
    </w:p>
    <w:p w:rsidR="0017454E" w:rsidRDefault="0029542E">
      <w:pPr>
        <w:pStyle w:val="a4"/>
        <w:numPr>
          <w:ilvl w:val="0"/>
          <w:numId w:val="1"/>
        </w:numPr>
        <w:tabs>
          <w:tab w:val="left" w:pos="817"/>
        </w:tabs>
        <w:spacing w:before="3" w:line="276" w:lineRule="auto"/>
        <w:ind w:right="204" w:firstLine="566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взаимодействиюсизменяющимся миромидальнейшемууспешномуобразованию.</w:t>
      </w:r>
    </w:p>
    <w:p w:rsidR="0017454E" w:rsidRDefault="0029542E">
      <w:pPr>
        <w:pStyle w:val="a3"/>
        <w:spacing w:line="278" w:lineRule="auto"/>
        <w:ind w:right="116"/>
      </w:pPr>
      <w:r>
        <w:t>РабочаяпрограммаразработананаосновеФГОСНОО2021г.</w:t>
      </w:r>
      <w:proofErr w:type="gramStart"/>
      <w:r>
        <w:t>,п</w:t>
      </w:r>
      <w:proofErr w:type="gramEnd"/>
      <w:r>
        <w:t>ланируемыхрезультатовначальногообщегообразованиявсоответствиис  ООП  НОО,УП,УМК</w:t>
      </w:r>
    </w:p>
    <w:p w:rsidR="0017454E" w:rsidRDefault="0029542E">
      <w:pPr>
        <w:pStyle w:val="a3"/>
        <w:spacing w:line="276" w:lineRule="auto"/>
        <w:ind w:firstLine="0"/>
      </w:pPr>
      <w:r>
        <w:t>«Русскийязык»КанакинаВ.П.,ГорецкийВ.Г.,БойкинаМ.В.(1класс),УМК“Русскийязык”КлимановаЛ.Ф., БабушкинаТ.В.(2, 3, 4классы).</w:t>
      </w:r>
    </w:p>
    <w:p w:rsidR="0017454E" w:rsidRDefault="0029542E">
      <w:pPr>
        <w:pStyle w:val="a3"/>
        <w:spacing w:line="276" w:lineRule="auto"/>
        <w:ind w:right="116"/>
      </w:pPr>
      <w:r>
        <w:t>”.</w:t>
      </w:r>
    </w:p>
    <w:p w:rsidR="0017454E" w:rsidRDefault="0029542E">
      <w:pPr>
        <w:pStyle w:val="a3"/>
        <w:spacing w:line="276" w:lineRule="auto"/>
        <w:ind w:right="164"/>
        <w:jc w:val="both"/>
      </w:pPr>
      <w:r>
        <w:t>Содержание обучения русскому языку в 2, 3, 4 классах предусматривает изучениепрограммногоматериалаврамкахраздело</w:t>
      </w:r>
      <w:proofErr w:type="gramStart"/>
      <w:r>
        <w:t>в“</w:t>
      </w:r>
      <w:proofErr w:type="gramEnd"/>
      <w:r>
        <w:t>Общиесведенияорусскомязыке”,“Фонетикаиграфика”,“Орфоэпия”,“Лексика”,“Составслова”(морфемика),“Морфология”,“Синтаксис”, “</w:t>
      </w:r>
      <w:proofErr w:type="spellStart"/>
      <w:r>
        <w:t>Орфографияипунктуация</w:t>
      </w:r>
      <w:proofErr w:type="spellEnd"/>
      <w:r>
        <w:t>”,“Развитие</w:t>
      </w:r>
      <w:r w:rsidR="0023406E">
        <w:t xml:space="preserve"> </w:t>
      </w:r>
      <w:r>
        <w:t>речи”.</w:t>
      </w:r>
    </w:p>
    <w:p w:rsidR="0017454E" w:rsidRDefault="0029542E">
      <w:pPr>
        <w:pStyle w:val="1"/>
        <w:jc w:val="both"/>
      </w:pPr>
      <w:r>
        <w:t>Место</w:t>
      </w:r>
      <w:r w:rsidR="0023406E">
        <w:t xml:space="preserve"> </w:t>
      </w:r>
      <w:r>
        <w:t>предмета</w:t>
      </w:r>
      <w:r w:rsidR="0023406E">
        <w:t xml:space="preserve"> </w:t>
      </w:r>
      <w:r>
        <w:t>в</w:t>
      </w:r>
      <w:r w:rsidR="0023406E">
        <w:t xml:space="preserve"> </w:t>
      </w:r>
      <w:r>
        <w:t>учебном</w:t>
      </w:r>
      <w:r w:rsidR="0023406E">
        <w:t xml:space="preserve"> </w:t>
      </w:r>
      <w:r>
        <w:t>плане</w:t>
      </w:r>
    </w:p>
    <w:p w:rsidR="0017454E" w:rsidRDefault="0029542E">
      <w:pPr>
        <w:pStyle w:val="a3"/>
        <w:spacing w:before="68" w:line="278" w:lineRule="auto"/>
      </w:pPr>
      <w:r>
        <w:t>На</w:t>
      </w:r>
      <w:r w:rsidR="0023406E">
        <w:t xml:space="preserve"> </w:t>
      </w:r>
      <w:r>
        <w:t>изучение</w:t>
      </w:r>
      <w:r w:rsidR="0023406E">
        <w:t xml:space="preserve"> </w:t>
      </w:r>
      <w:r>
        <w:t>предмета</w:t>
      </w:r>
      <w:r w:rsidR="0023406E">
        <w:t xml:space="preserve"> </w:t>
      </w:r>
      <w:r>
        <w:t>“</w:t>
      </w:r>
      <w:proofErr w:type="spellStart"/>
      <w:r>
        <w:t>Русскийязык</w:t>
      </w:r>
      <w:proofErr w:type="spellEnd"/>
      <w:r>
        <w:t>”</w:t>
      </w:r>
      <w:r w:rsidR="0023406E">
        <w:t xml:space="preserve"> </w:t>
      </w:r>
      <w:r>
        <w:t>на</w:t>
      </w:r>
      <w:r w:rsidR="0023406E">
        <w:t xml:space="preserve"> </w:t>
      </w:r>
      <w:r>
        <w:t>ступени</w:t>
      </w:r>
      <w:r w:rsidR="0023406E">
        <w:t xml:space="preserve"> </w:t>
      </w:r>
      <w:r>
        <w:t>начального</w:t>
      </w:r>
      <w:r w:rsidR="0023406E">
        <w:t xml:space="preserve"> </w:t>
      </w:r>
      <w:r>
        <w:t>общего</w:t>
      </w:r>
      <w:r w:rsidR="0023406E">
        <w:t xml:space="preserve"> </w:t>
      </w:r>
      <w:r>
        <w:t>образования</w:t>
      </w:r>
      <w:r w:rsidR="0023406E">
        <w:t xml:space="preserve"> </w:t>
      </w:r>
      <w:r>
        <w:t>отводит</w:t>
      </w:r>
      <w:r w:rsidR="0023406E">
        <w:t>с</w:t>
      </w:r>
      <w:r>
        <w:t>я</w:t>
      </w:r>
      <w:r w:rsidR="0023406E">
        <w:t xml:space="preserve"> </w:t>
      </w:r>
      <w:r>
        <w:t>675 часов:</w:t>
      </w:r>
    </w:p>
    <w:p w:rsidR="0017454E" w:rsidRDefault="0023406E">
      <w:pPr>
        <w:pStyle w:val="a4"/>
        <w:numPr>
          <w:ilvl w:val="0"/>
          <w:numId w:val="1"/>
        </w:numPr>
        <w:tabs>
          <w:tab w:val="left" w:pos="808"/>
        </w:tabs>
        <w:spacing w:line="276" w:lineRule="auto"/>
        <w:ind w:right="246" w:firstLine="566"/>
        <w:jc w:val="left"/>
        <w:rPr>
          <w:sz w:val="24"/>
        </w:rPr>
      </w:pPr>
      <w:r>
        <w:rPr>
          <w:spacing w:val="-1"/>
          <w:sz w:val="24"/>
        </w:rPr>
        <w:t>2</w:t>
      </w:r>
      <w:r w:rsidR="0029542E">
        <w:rPr>
          <w:spacing w:val="-1"/>
          <w:sz w:val="24"/>
        </w:rPr>
        <w:t xml:space="preserve"> класс – 1</w:t>
      </w:r>
      <w:r>
        <w:rPr>
          <w:spacing w:val="-1"/>
          <w:sz w:val="24"/>
        </w:rPr>
        <w:t>70</w:t>
      </w:r>
      <w:r w:rsidR="0029542E">
        <w:rPr>
          <w:spacing w:val="-1"/>
          <w:sz w:val="24"/>
        </w:rPr>
        <w:t xml:space="preserve"> ч (5 часов в неделю, </w:t>
      </w:r>
      <w:r w:rsidR="0029542E">
        <w:rPr>
          <w:sz w:val="24"/>
        </w:rPr>
        <w:t>3</w:t>
      </w:r>
      <w:r>
        <w:rPr>
          <w:sz w:val="24"/>
        </w:rPr>
        <w:t>4</w:t>
      </w:r>
      <w:r w:rsidR="0029542E">
        <w:rPr>
          <w:sz w:val="24"/>
        </w:rPr>
        <w:t xml:space="preserve"> учебные недели)</w:t>
      </w:r>
      <w:r>
        <w:rPr>
          <w:sz w:val="24"/>
        </w:rPr>
        <w:t>.</w:t>
      </w:r>
    </w:p>
    <w:sectPr w:rsidR="0017454E" w:rsidSect="0023406E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88B"/>
    <w:multiLevelType w:val="hybridMultilevel"/>
    <w:tmpl w:val="C846DFBE"/>
    <w:lvl w:ilvl="0" w:tplc="0E7C1BF2">
      <w:numFmt w:val="bullet"/>
      <w:lvlText w:val="-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6C90E6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5C2EABD0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E7509074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4D122F14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8F58BEC2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A766850A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51BAE630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6C126550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454E"/>
    <w:rsid w:val="0017454E"/>
    <w:rsid w:val="0023406E"/>
    <w:rsid w:val="0029542E"/>
    <w:rsid w:val="003E4B76"/>
    <w:rsid w:val="005B199E"/>
    <w:rsid w:val="00ED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E4B76"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B76"/>
    <w:pPr>
      <w:ind w:left="101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E4B76"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E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in</dc:creator>
  <cp:lastModifiedBy>777</cp:lastModifiedBy>
  <cp:revision>6</cp:revision>
  <dcterms:created xsi:type="dcterms:W3CDTF">2023-09-17T15:29:00Z</dcterms:created>
  <dcterms:modified xsi:type="dcterms:W3CDTF">2023-09-22T12:35:00Z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2023-09-17T00:00:00Z</vt:filetime>
  </property>
</Properties>
</file>