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CA" w:rsidRDefault="00787383">
      <w:pPr>
        <w:pStyle w:val="1"/>
        <w:spacing w:before="73"/>
        <w:ind w:left="912"/>
      </w:pPr>
      <w:r>
        <w:t xml:space="preserve">Аннотация </w:t>
      </w:r>
      <w:proofErr w:type="spellStart"/>
      <w:r>
        <w:t>крабочей</w:t>
      </w:r>
      <w:proofErr w:type="spellEnd"/>
      <w:r>
        <w:t xml:space="preserve"> программе по учебному предмету «Математика»</w:t>
      </w:r>
    </w:p>
    <w:p w:rsidR="005648CA" w:rsidRDefault="005648CA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5648CA" w:rsidRDefault="00787383">
      <w:pPr>
        <w:pStyle w:val="a3"/>
        <w:spacing w:line="276" w:lineRule="auto"/>
        <w:ind w:right="104"/>
      </w:pPr>
      <w:r>
        <w:t>Рабочая</w:t>
      </w:r>
      <w:r w:rsidR="00C84354">
        <w:t xml:space="preserve"> </w:t>
      </w:r>
      <w:r>
        <w:t>программа</w:t>
      </w:r>
      <w:r w:rsidR="00C84354">
        <w:t xml:space="preserve"> </w:t>
      </w:r>
      <w:r>
        <w:t>по</w:t>
      </w:r>
      <w:r w:rsidR="00C84354">
        <w:t xml:space="preserve"> </w:t>
      </w:r>
      <w:r>
        <w:t>предмету</w:t>
      </w:r>
      <w:r w:rsidR="00C84354">
        <w:t xml:space="preserve"> </w:t>
      </w:r>
      <w:r>
        <w:t>«Математика»</w:t>
      </w:r>
      <w:r w:rsidR="00C84354">
        <w:t xml:space="preserve"> </w:t>
      </w:r>
      <w:r>
        <w:t>на</w:t>
      </w:r>
      <w:r w:rsidR="00C84354">
        <w:t xml:space="preserve"> </w:t>
      </w:r>
      <w:r>
        <w:t>уровне</w:t>
      </w:r>
      <w:r w:rsidR="00C84354">
        <w:t xml:space="preserve"> </w:t>
      </w:r>
      <w:r>
        <w:t>начального</w:t>
      </w:r>
      <w:r w:rsidR="00C84354">
        <w:t xml:space="preserve"> </w:t>
      </w:r>
      <w:r>
        <w:t>общего</w:t>
      </w:r>
      <w:r w:rsidR="00C84354">
        <w:t xml:space="preserve"> </w:t>
      </w:r>
      <w:r>
        <w:t>образования</w:t>
      </w:r>
      <w:r w:rsidR="00C84354">
        <w:t xml:space="preserve"> </w:t>
      </w:r>
      <w:r>
        <w:t>составлена</w:t>
      </w:r>
      <w:r w:rsidR="00C84354">
        <w:t xml:space="preserve"> </w:t>
      </w:r>
      <w:r>
        <w:t>на</w:t>
      </w:r>
      <w:r w:rsidR="00C84354">
        <w:t xml:space="preserve"> </w:t>
      </w:r>
      <w:r>
        <w:t>основе</w:t>
      </w:r>
      <w:r w:rsidR="00C84354">
        <w:t xml:space="preserve"> </w:t>
      </w:r>
      <w:r>
        <w:t>Требований</w:t>
      </w:r>
      <w:r w:rsidR="00C84354">
        <w:t xml:space="preserve"> </w:t>
      </w:r>
      <w:r>
        <w:t>к</w:t>
      </w:r>
      <w:r w:rsidR="00C84354">
        <w:t xml:space="preserve"> </w:t>
      </w:r>
      <w:r>
        <w:t>результатам</w:t>
      </w:r>
      <w:r w:rsidR="00C84354">
        <w:t xml:space="preserve"> </w:t>
      </w:r>
      <w:r>
        <w:t>освоения</w:t>
      </w:r>
      <w:r w:rsidR="00C84354">
        <w:t xml:space="preserve"> </w:t>
      </w:r>
      <w:r>
        <w:t>основной</w:t>
      </w:r>
      <w:r w:rsidR="00C84354">
        <w:t xml:space="preserve"> </w:t>
      </w:r>
      <w:r>
        <w:t>образовательной</w:t>
      </w:r>
      <w:r w:rsidR="00C84354">
        <w:t xml:space="preserve"> </w:t>
      </w:r>
      <w:r>
        <w:t>программы</w:t>
      </w:r>
      <w:r w:rsidR="00C84354">
        <w:t xml:space="preserve"> </w:t>
      </w:r>
      <w:r>
        <w:t>начального</w:t>
      </w:r>
      <w:r w:rsidR="00C84354">
        <w:t xml:space="preserve"> </w:t>
      </w:r>
      <w:r>
        <w:t>общего</w:t>
      </w:r>
      <w:r w:rsidR="00C84354">
        <w:t xml:space="preserve"> </w:t>
      </w:r>
      <w:r>
        <w:t>образования,</w:t>
      </w:r>
      <w:r w:rsidR="00C84354">
        <w:t xml:space="preserve"> </w:t>
      </w:r>
      <w:r>
        <w:t>представленных</w:t>
      </w:r>
      <w:r w:rsidR="00C84354">
        <w:t xml:space="preserve"> </w:t>
      </w:r>
      <w:r>
        <w:t>в</w:t>
      </w:r>
      <w:r w:rsidR="00C84354">
        <w:t xml:space="preserve"> </w:t>
      </w:r>
      <w:r>
        <w:t>Федеральном</w:t>
      </w:r>
      <w:r w:rsidR="00C84354">
        <w:t xml:space="preserve"> </w:t>
      </w:r>
      <w:r>
        <w:t>государственномобразовательномстандартеначальногообщегообразования</w:t>
      </w:r>
      <w:proofErr w:type="gramStart"/>
      <w:r>
        <w:t>,а</w:t>
      </w:r>
      <w:proofErr w:type="gramEnd"/>
      <w:r>
        <w:t>такжефедеральнойрабочейпрограммы воспитания.</w:t>
      </w:r>
    </w:p>
    <w:p w:rsidR="005648CA" w:rsidRDefault="00787383">
      <w:pPr>
        <w:spacing w:line="276" w:lineRule="auto"/>
        <w:ind w:left="101" w:right="104" w:firstLine="566"/>
        <w:jc w:val="both"/>
        <w:rPr>
          <w:i/>
          <w:sz w:val="24"/>
        </w:rPr>
      </w:pPr>
      <w:r>
        <w:rPr>
          <w:sz w:val="24"/>
        </w:rPr>
        <w:t xml:space="preserve">Рабочая программа разработана на основе УМК «Математика» Моро М.И., </w:t>
      </w:r>
      <w:proofErr w:type="spellStart"/>
      <w:r>
        <w:rPr>
          <w:sz w:val="24"/>
        </w:rPr>
        <w:t>Бантова</w:t>
      </w:r>
      <w:r>
        <w:rPr>
          <w:spacing w:val="-1"/>
          <w:sz w:val="24"/>
        </w:rPr>
        <w:t>М.А</w:t>
      </w:r>
      <w:proofErr w:type="spellEnd"/>
      <w:r>
        <w:rPr>
          <w:spacing w:val="-1"/>
          <w:sz w:val="24"/>
        </w:rPr>
        <w:t xml:space="preserve">., Бельтюкова Г.В. и другие, АО </w:t>
      </w:r>
      <w:r>
        <w:rPr>
          <w:sz w:val="24"/>
        </w:rPr>
        <w:t>«Издательство «Просвещение» программой НОО поматематике(</w:t>
      </w:r>
      <w:r>
        <w:rPr>
          <w:i/>
          <w:sz w:val="24"/>
        </w:rPr>
        <w:t>одобренарешениемФУМОпообщемуобразованиюпротокол3/21от27.09.2021г.).</w:t>
      </w:r>
    </w:p>
    <w:p w:rsidR="005648CA" w:rsidRDefault="00787383">
      <w:pPr>
        <w:pStyle w:val="a3"/>
        <w:spacing w:line="264" w:lineRule="auto"/>
        <w:ind w:right="109" w:firstLine="600"/>
      </w:pPr>
      <w:r>
        <w:t>Программа по математике на уровне начального общего образования направлена надостижениеследующих образовательных,развивающихцелей,атакжецелейвоспитания:</w:t>
      </w:r>
    </w:p>
    <w:p w:rsidR="005648CA" w:rsidRDefault="00787383">
      <w:pPr>
        <w:pStyle w:val="a4"/>
        <w:numPr>
          <w:ilvl w:val="0"/>
          <w:numId w:val="1"/>
        </w:numPr>
        <w:tabs>
          <w:tab w:val="left" w:pos="858"/>
        </w:tabs>
        <w:spacing w:line="276" w:lineRule="auto"/>
        <w:ind w:right="104" w:firstLine="566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способовихизмерения;использованиеарифметическихспособовдляразрешениясюжетныхситуаций;формированиеумениярешатьучебныеипрактическиезадачисредствамиматематики;работасалгоритмами выполненияарифметическихдействий.</w:t>
      </w:r>
    </w:p>
    <w:p w:rsidR="005648CA" w:rsidRDefault="00787383">
      <w:pPr>
        <w:pStyle w:val="a4"/>
        <w:numPr>
          <w:ilvl w:val="0"/>
          <w:numId w:val="1"/>
        </w:numPr>
        <w:tabs>
          <w:tab w:val="left" w:pos="1043"/>
        </w:tabs>
        <w:spacing w:before="2" w:line="276" w:lineRule="auto"/>
        <w:ind w:right="107" w:firstLine="566"/>
        <w:rPr>
          <w:sz w:val="24"/>
        </w:rPr>
      </w:pPr>
      <w:r>
        <w:rPr>
          <w:sz w:val="24"/>
        </w:rPr>
        <w:t>Формированиефункциональнойматематическойграмотностимладшегошкольника,котораяхарактеризуетсяналичиемунегоопытарешенияучебно-познавательных и учебно-практических задач, построенных на понимании и примененииматематическихотношений(«часть-целое»,«больше-меньше»,«равно-неравно»,</w:t>
      </w:r>
    </w:p>
    <w:p w:rsidR="005648CA" w:rsidRDefault="00787383">
      <w:pPr>
        <w:pStyle w:val="a3"/>
        <w:spacing w:line="276" w:lineRule="auto"/>
        <w:ind w:right="108" w:firstLine="0"/>
      </w:pPr>
      <w:r>
        <w:t>«порядок»),смыслаарифметическихдействий,зависимостей(работа,движение,продолжительностьсобытия).</w:t>
      </w:r>
    </w:p>
    <w:p w:rsidR="005648CA" w:rsidRDefault="00787383">
      <w:pPr>
        <w:pStyle w:val="a4"/>
        <w:numPr>
          <w:ilvl w:val="0"/>
          <w:numId w:val="1"/>
        </w:numPr>
        <w:tabs>
          <w:tab w:val="left" w:pos="868"/>
        </w:tabs>
        <w:spacing w:line="276" w:lineRule="auto"/>
        <w:ind w:right="104" w:firstLine="566"/>
        <w:rPr>
          <w:sz w:val="24"/>
        </w:rPr>
      </w:pPr>
      <w:r>
        <w:rPr>
          <w:sz w:val="24"/>
        </w:rPr>
        <w:t>Обеспечениематематическогоразвитиямладшегошкольника—формированиеспособностикинтеллектуальнойдеятельности,пространственноговоображения,математической речи; умение строить рассуждения, выбирать аргументацию, различатьверные(истинные)иневерные(ложные)утверждения,вестипоискинформации(примеров,основанийдляупорядочения, вариантовидр.).</w:t>
      </w:r>
    </w:p>
    <w:p w:rsidR="005648CA" w:rsidRDefault="00787383">
      <w:pPr>
        <w:pStyle w:val="a4"/>
        <w:numPr>
          <w:ilvl w:val="0"/>
          <w:numId w:val="1"/>
        </w:numPr>
        <w:tabs>
          <w:tab w:val="left" w:pos="812"/>
        </w:tabs>
        <w:spacing w:before="1" w:line="276" w:lineRule="auto"/>
        <w:ind w:right="104" w:firstLine="566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-1"/>
          <w:sz w:val="24"/>
        </w:rPr>
        <w:t>умственному</w:t>
      </w:r>
      <w:r>
        <w:rPr>
          <w:sz w:val="24"/>
        </w:rPr>
        <w:t>труду; важнейшихкачествинтеллектуальнойдеятельности:теоретическогоипространственногомышления,воображения,математическойречи,ориентировкивматематическихтерминах ипонятиях;прочных</w:t>
      </w:r>
    </w:p>
    <w:p w:rsidR="005648CA" w:rsidRDefault="00787383">
      <w:pPr>
        <w:pStyle w:val="a4"/>
        <w:numPr>
          <w:ilvl w:val="0"/>
          <w:numId w:val="1"/>
        </w:numPr>
        <w:tabs>
          <w:tab w:val="left" w:pos="808"/>
        </w:tabs>
        <w:spacing w:before="2"/>
        <w:ind w:left="807" w:hanging="141"/>
        <w:rPr>
          <w:sz w:val="24"/>
        </w:rPr>
      </w:pPr>
      <w:r>
        <w:rPr>
          <w:sz w:val="24"/>
        </w:rPr>
        <w:t>навыковиспользованияматематическихзнанийвповседневнойжизни.</w:t>
      </w:r>
    </w:p>
    <w:p w:rsidR="005648CA" w:rsidRDefault="00787383">
      <w:pPr>
        <w:pStyle w:val="a3"/>
        <w:spacing w:before="41" w:line="264" w:lineRule="auto"/>
        <w:ind w:right="109" w:firstLine="600"/>
      </w:pPr>
      <w:r>
        <w:t>Восновеконструированиясодержанияиотборапланируемыхрезультатовпрограммы по математике лежат следующие ценности математики, коррелирующие состановлениемличностиобучающегося:</w:t>
      </w:r>
    </w:p>
    <w:p w:rsidR="005648CA" w:rsidRDefault="00787383">
      <w:pPr>
        <w:pStyle w:val="a3"/>
        <w:spacing w:before="2" w:line="264" w:lineRule="auto"/>
        <w:ind w:right="104" w:firstLine="600"/>
      </w:pPr>
      <w:r>
        <w:t>пониманиематематическихотношенийвыступаетсредствомпознаниязакономерностейсуществованияокружающегомира,фактов,процессовиявлений,происходящих в природе и в обществе (например, хронология событий, протяжённость повремени,образованиецелого изчастей, изменениеформы, размера);</w:t>
      </w:r>
    </w:p>
    <w:p w:rsidR="005648CA" w:rsidRDefault="00787383">
      <w:pPr>
        <w:pStyle w:val="a3"/>
        <w:spacing w:line="264" w:lineRule="auto"/>
        <w:ind w:right="107" w:firstLine="600"/>
      </w:pPr>
      <w:r>
        <w:t>математическиепредставленияочислах,величинах,геометрическихфигурахявляютсяусловиемцелостноговосприятиятворенийприродыичеловека(памятникиархитектуры,сокровищаискусстваи культуры, объектыприроды);</w:t>
      </w:r>
    </w:p>
    <w:p w:rsidR="005648CA" w:rsidRDefault="00787383">
      <w:pPr>
        <w:pStyle w:val="a3"/>
        <w:spacing w:line="264" w:lineRule="auto"/>
        <w:ind w:right="107" w:firstLine="600"/>
      </w:pPr>
      <w:r>
        <w:t>владениематематическимязыком,элементамиалгоритмическогомышленияпозволяетобучающемусясовершенствоватькоммуникативнуюдеятельность(аргументироватьсвоюточк</w:t>
      </w:r>
      <w:r>
        <w:lastRenderedPageBreak/>
        <w:t>узрения,строитьлогическиецепочкирассуждений,опровергатьилиподтверждать истинностьпредположения).</w:t>
      </w:r>
    </w:p>
    <w:p w:rsidR="005648CA" w:rsidRDefault="00787383">
      <w:pPr>
        <w:pStyle w:val="a3"/>
        <w:spacing w:before="68" w:line="264" w:lineRule="auto"/>
        <w:ind w:right="106" w:firstLine="600"/>
      </w:pPr>
      <w:r>
        <w:t>Планируемые результаты освоения программы по математике, представленные погодам обучения, отражают, в первую очередь, предметные достижения обучающегося</w:t>
      </w:r>
      <w:proofErr w:type="gramStart"/>
      <w:r>
        <w:t>.Т</w:t>
      </w:r>
      <w:proofErr w:type="gramEnd"/>
      <w:r>
        <w:t>акже они включают отдельные результаты в области становления личностных качеств иметапредметныхдействийиумений,которыемогутбытьдостигнутынаэтомэтапеобучения.</w:t>
      </w:r>
    </w:p>
    <w:p w:rsidR="005648CA" w:rsidRDefault="00787383">
      <w:pPr>
        <w:pStyle w:val="1"/>
        <w:jc w:val="both"/>
      </w:pPr>
      <w:r>
        <w:t>Место</w:t>
      </w:r>
      <w:r w:rsidR="00E32CE9">
        <w:t xml:space="preserve"> </w:t>
      </w:r>
      <w:r>
        <w:t>предмета</w:t>
      </w:r>
      <w:r w:rsidR="00E32CE9">
        <w:t xml:space="preserve"> </w:t>
      </w:r>
      <w:r>
        <w:t>в</w:t>
      </w:r>
      <w:r w:rsidR="00E32CE9">
        <w:t xml:space="preserve"> </w:t>
      </w:r>
      <w:r>
        <w:t>учебном</w:t>
      </w:r>
      <w:r w:rsidR="00E32CE9">
        <w:t xml:space="preserve"> </w:t>
      </w:r>
      <w:r>
        <w:t>плане</w:t>
      </w:r>
    </w:p>
    <w:p w:rsidR="005648CA" w:rsidRDefault="00787383">
      <w:pPr>
        <w:pStyle w:val="a3"/>
        <w:spacing w:before="21" w:line="278" w:lineRule="auto"/>
        <w:ind w:right="105"/>
      </w:pPr>
      <w:r>
        <w:t>На изучение предмета “Математика” на ступени начального общего</w:t>
      </w:r>
      <w:r w:rsidR="00E32CE9">
        <w:t xml:space="preserve"> </w:t>
      </w:r>
      <w:r>
        <w:t>образования</w:t>
      </w:r>
      <w:r w:rsidR="00E32CE9">
        <w:t xml:space="preserve"> </w:t>
      </w:r>
      <w:r>
        <w:t>отводится</w:t>
      </w:r>
      <w:r w:rsidR="00E32CE9">
        <w:t xml:space="preserve"> </w:t>
      </w:r>
      <w:r>
        <w:t>540 часов:</w:t>
      </w:r>
    </w:p>
    <w:p w:rsidR="005648CA" w:rsidRDefault="00E32CE9">
      <w:pPr>
        <w:pStyle w:val="a4"/>
        <w:numPr>
          <w:ilvl w:val="0"/>
          <w:numId w:val="1"/>
        </w:numPr>
        <w:tabs>
          <w:tab w:val="left" w:pos="808"/>
        </w:tabs>
        <w:spacing w:line="272" w:lineRule="exact"/>
        <w:ind w:left="807" w:hanging="141"/>
        <w:rPr>
          <w:sz w:val="24"/>
        </w:rPr>
      </w:pPr>
      <w:r>
        <w:rPr>
          <w:sz w:val="24"/>
        </w:rPr>
        <w:t xml:space="preserve">2 </w:t>
      </w:r>
      <w:r w:rsidR="00787383">
        <w:rPr>
          <w:sz w:val="24"/>
        </w:rPr>
        <w:t>класс–13</w:t>
      </w:r>
      <w:r>
        <w:rPr>
          <w:sz w:val="24"/>
        </w:rPr>
        <w:t xml:space="preserve">6 </w:t>
      </w:r>
      <w:r w:rsidR="00787383">
        <w:rPr>
          <w:sz w:val="24"/>
        </w:rPr>
        <w:t>часа(4</w:t>
      </w:r>
      <w:r>
        <w:rPr>
          <w:sz w:val="24"/>
        </w:rPr>
        <w:t xml:space="preserve"> </w:t>
      </w:r>
      <w:r w:rsidR="00787383">
        <w:rPr>
          <w:sz w:val="24"/>
        </w:rPr>
        <w:t>часа</w:t>
      </w:r>
      <w:r>
        <w:rPr>
          <w:sz w:val="24"/>
        </w:rPr>
        <w:t xml:space="preserve"> </w:t>
      </w:r>
      <w:r w:rsidR="00787383">
        <w:rPr>
          <w:sz w:val="24"/>
        </w:rPr>
        <w:t>в</w:t>
      </w:r>
      <w:r>
        <w:rPr>
          <w:sz w:val="24"/>
        </w:rPr>
        <w:t xml:space="preserve"> </w:t>
      </w:r>
      <w:r w:rsidR="00787383">
        <w:rPr>
          <w:sz w:val="24"/>
        </w:rPr>
        <w:t>неделю);</w:t>
      </w:r>
    </w:p>
    <w:sectPr w:rsidR="005648CA" w:rsidSect="000B77D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048"/>
    <w:multiLevelType w:val="hybridMultilevel"/>
    <w:tmpl w:val="77C06592"/>
    <w:lvl w:ilvl="0" w:tplc="308CFC06"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32C7EC">
      <w:numFmt w:val="bullet"/>
      <w:lvlText w:val="•"/>
      <w:lvlJc w:val="left"/>
      <w:pPr>
        <w:ind w:left="1046" w:hanging="190"/>
      </w:pPr>
      <w:rPr>
        <w:rFonts w:hint="default"/>
        <w:lang w:val="ru-RU" w:eastAsia="en-US" w:bidi="ar-SA"/>
      </w:rPr>
    </w:lvl>
    <w:lvl w:ilvl="2" w:tplc="5F6AF9E6">
      <w:numFmt w:val="bullet"/>
      <w:lvlText w:val="•"/>
      <w:lvlJc w:val="left"/>
      <w:pPr>
        <w:ind w:left="1993" w:hanging="190"/>
      </w:pPr>
      <w:rPr>
        <w:rFonts w:hint="default"/>
        <w:lang w:val="ru-RU" w:eastAsia="en-US" w:bidi="ar-SA"/>
      </w:rPr>
    </w:lvl>
    <w:lvl w:ilvl="3" w:tplc="90CE92C6">
      <w:numFmt w:val="bullet"/>
      <w:lvlText w:val="•"/>
      <w:lvlJc w:val="left"/>
      <w:pPr>
        <w:ind w:left="2939" w:hanging="190"/>
      </w:pPr>
      <w:rPr>
        <w:rFonts w:hint="default"/>
        <w:lang w:val="ru-RU" w:eastAsia="en-US" w:bidi="ar-SA"/>
      </w:rPr>
    </w:lvl>
    <w:lvl w:ilvl="4" w:tplc="31061ADC">
      <w:numFmt w:val="bullet"/>
      <w:lvlText w:val="•"/>
      <w:lvlJc w:val="left"/>
      <w:pPr>
        <w:ind w:left="3886" w:hanging="190"/>
      </w:pPr>
      <w:rPr>
        <w:rFonts w:hint="default"/>
        <w:lang w:val="ru-RU" w:eastAsia="en-US" w:bidi="ar-SA"/>
      </w:rPr>
    </w:lvl>
    <w:lvl w:ilvl="5" w:tplc="E1D43BC6">
      <w:numFmt w:val="bullet"/>
      <w:lvlText w:val="•"/>
      <w:lvlJc w:val="left"/>
      <w:pPr>
        <w:ind w:left="4833" w:hanging="190"/>
      </w:pPr>
      <w:rPr>
        <w:rFonts w:hint="default"/>
        <w:lang w:val="ru-RU" w:eastAsia="en-US" w:bidi="ar-SA"/>
      </w:rPr>
    </w:lvl>
    <w:lvl w:ilvl="6" w:tplc="9B42B382">
      <w:numFmt w:val="bullet"/>
      <w:lvlText w:val="•"/>
      <w:lvlJc w:val="left"/>
      <w:pPr>
        <w:ind w:left="5779" w:hanging="190"/>
      </w:pPr>
      <w:rPr>
        <w:rFonts w:hint="default"/>
        <w:lang w:val="ru-RU" w:eastAsia="en-US" w:bidi="ar-SA"/>
      </w:rPr>
    </w:lvl>
    <w:lvl w:ilvl="7" w:tplc="18C227CC">
      <w:numFmt w:val="bullet"/>
      <w:lvlText w:val="•"/>
      <w:lvlJc w:val="left"/>
      <w:pPr>
        <w:ind w:left="6726" w:hanging="190"/>
      </w:pPr>
      <w:rPr>
        <w:rFonts w:hint="default"/>
        <w:lang w:val="ru-RU" w:eastAsia="en-US" w:bidi="ar-SA"/>
      </w:rPr>
    </w:lvl>
    <w:lvl w:ilvl="8" w:tplc="1B224AF6">
      <w:numFmt w:val="bullet"/>
      <w:lvlText w:val="•"/>
      <w:lvlJc w:val="left"/>
      <w:pPr>
        <w:ind w:left="7673" w:hanging="1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648CA"/>
    <w:rsid w:val="00092A54"/>
    <w:rsid w:val="000B77DA"/>
    <w:rsid w:val="00425102"/>
    <w:rsid w:val="005648CA"/>
    <w:rsid w:val="00787383"/>
    <w:rsid w:val="00B85ADB"/>
    <w:rsid w:val="00C84354"/>
    <w:rsid w:val="00E3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B77DA"/>
    <w:pPr>
      <w:spacing w:before="7"/>
      <w:ind w:left="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7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77DA"/>
    <w:pPr>
      <w:ind w:left="101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B77DA"/>
    <w:pPr>
      <w:ind w:left="807" w:hanging="141"/>
      <w:jc w:val="both"/>
    </w:pPr>
  </w:style>
  <w:style w:type="paragraph" w:customStyle="1" w:styleId="TableParagraph">
    <w:name w:val="Table Paragraph"/>
    <w:basedOn w:val="a"/>
    <w:uiPriority w:val="1"/>
    <w:qFormat/>
    <w:rsid w:val="000B7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in</dc:creator>
  <cp:lastModifiedBy>777</cp:lastModifiedBy>
  <cp:revision>8</cp:revision>
  <dcterms:created xsi:type="dcterms:W3CDTF">2023-09-17T15:27:00Z</dcterms:created>
  <dcterms:modified xsi:type="dcterms:W3CDTF">2023-09-22T12:25:00Z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2023-09-17T00:00:00Z</vt:filetime>
  </property>
</Properties>
</file>