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06" w:rsidRDefault="009C783E">
      <w:pPr>
        <w:ind w:left="17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0" cy="890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06" w:rsidRDefault="00514906">
      <w:pPr>
        <w:shd w:val="clear" w:color="auto" w:fill="FFFFFF"/>
      </w:pPr>
    </w:p>
    <w:p w:rsidR="00514906" w:rsidRDefault="00514906">
      <w:pPr>
        <w:shd w:val="clear" w:color="auto" w:fill="FFFFFF"/>
        <w:sectPr w:rsidR="00514906">
          <w:type w:val="continuous"/>
          <w:pgSz w:w="14473" w:h="17952"/>
          <w:pgMar w:top="1440" w:right="1440" w:bottom="360" w:left="1440" w:header="720" w:footer="720" w:gutter="0"/>
          <w:cols w:space="60"/>
          <w:noEndnote/>
        </w:sectPr>
      </w:pPr>
    </w:p>
    <w:p w:rsidR="00514906" w:rsidRDefault="009C783E">
      <w:pPr>
        <w:framePr w:h="1542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53175" cy="9791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06" w:rsidRDefault="009C783E">
      <w:pPr>
        <w:framePr w:w="9159" w:h="562" w:hRule="exact" w:hSpace="10080" w:wrap="notBeside" w:vAnchor="text" w:hAnchor="margin" w:x="174" w:y="14228"/>
        <w:shd w:val="clear" w:color="auto" w:fill="FFFFFF"/>
        <w:spacing w:line="278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учебном плане 10-11кл. для универсального обучения вариативная часть на основании </w:t>
      </w:r>
      <w:r>
        <w:rPr>
          <w:rFonts w:eastAsia="Times New Roman"/>
          <w:color w:val="000000"/>
          <w:sz w:val="24"/>
          <w:szCs w:val="24"/>
        </w:rPr>
        <w:t>социального заказа родителей и обучающихся распределена следующим образом:</w:t>
      </w:r>
    </w:p>
    <w:p w:rsidR="00514906" w:rsidRDefault="00514906">
      <w:pPr>
        <w:spacing w:line="1" w:lineRule="exact"/>
        <w:rPr>
          <w:sz w:val="2"/>
          <w:szCs w:val="2"/>
        </w:rPr>
      </w:pPr>
    </w:p>
    <w:p w:rsidR="00514906" w:rsidRDefault="00514906">
      <w:pPr>
        <w:framePr w:w="9159" w:h="562" w:hRule="exact" w:hSpace="10080" w:wrap="notBeside" w:vAnchor="text" w:hAnchor="margin" w:x="174" w:y="14228"/>
        <w:shd w:val="clear" w:color="auto" w:fill="FFFFFF"/>
        <w:spacing w:line="278" w:lineRule="exact"/>
        <w:sectPr w:rsidR="00514906">
          <w:pgSz w:w="11909" w:h="16834"/>
          <w:pgMar w:top="686" w:right="386" w:bottom="360" w:left="1524" w:header="720" w:footer="720" w:gutter="0"/>
          <w:cols w:space="720"/>
          <w:noEndnote/>
        </w:sectPr>
      </w:pPr>
    </w:p>
    <w:p w:rsidR="00514906" w:rsidRDefault="009C783E">
      <w:pPr>
        <w:framePr w:h="1402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43650" cy="8905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1"/>
          <w:sz w:val="24"/>
          <w:szCs w:val="24"/>
        </w:rPr>
        <w:t>Образовательная область «Филология» в 11 классе увеличена за счёт школьного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before="5" w:line="274" w:lineRule="exact"/>
        <w:ind w:left="5"/>
      </w:pPr>
      <w:r>
        <w:rPr>
          <w:rFonts w:eastAsia="Times New Roman"/>
          <w:color w:val="000000"/>
          <w:spacing w:val="-3"/>
          <w:sz w:val="24"/>
          <w:szCs w:val="24"/>
        </w:rPr>
        <w:t>компонента: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9"/>
      </w:pPr>
      <w:r>
        <w:rPr>
          <w:b/>
          <w:bCs/>
          <w:color w:val="000000"/>
          <w:sz w:val="24"/>
          <w:szCs w:val="24"/>
        </w:rPr>
        <w:t xml:space="preserve">11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класс </w:t>
      </w:r>
      <w:r>
        <w:rPr>
          <w:rFonts w:eastAsia="Times New Roman"/>
          <w:color w:val="000000"/>
          <w:sz w:val="24"/>
          <w:szCs w:val="24"/>
        </w:rPr>
        <w:t>- русский язык, 1 часа в неделю, таким образом, на изучение предмета отводится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before="5" w:line="274" w:lineRule="exact"/>
        <w:ind w:left="5"/>
      </w:pPr>
      <w:r>
        <w:rPr>
          <w:color w:val="000000"/>
          <w:spacing w:val="-5"/>
          <w:sz w:val="24"/>
          <w:szCs w:val="24"/>
        </w:rPr>
        <w:t xml:space="preserve">2 </w:t>
      </w:r>
      <w:r>
        <w:rPr>
          <w:rFonts w:eastAsia="Times New Roman"/>
          <w:color w:val="000000"/>
          <w:spacing w:val="-5"/>
          <w:sz w:val="24"/>
          <w:szCs w:val="24"/>
        </w:rPr>
        <w:t>часа.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С целью изучения родного языка, как важнейшего явления национальной культуры на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преподавание кабардино-черкесской литературы - 1час в 11 классе, культуры народов КБР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</w:pPr>
      <w:r>
        <w:rPr>
          <w:color w:val="000000"/>
          <w:spacing w:val="5"/>
          <w:sz w:val="24"/>
          <w:szCs w:val="24"/>
        </w:rPr>
        <w:t xml:space="preserve">- 1 </w:t>
      </w:r>
      <w:r>
        <w:rPr>
          <w:rFonts w:eastAsia="Times New Roman"/>
          <w:color w:val="000000"/>
          <w:spacing w:val="5"/>
          <w:sz w:val="24"/>
          <w:szCs w:val="24"/>
        </w:rPr>
        <w:t>чаев 11 классе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1"/>
          <w:sz w:val="24"/>
          <w:szCs w:val="24"/>
        </w:rPr>
        <w:t>Введены элективные курсы: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9"/>
      </w:pPr>
      <w:r>
        <w:rPr>
          <w:b/>
          <w:bCs/>
          <w:color w:val="000000"/>
          <w:sz w:val="24"/>
          <w:szCs w:val="24"/>
        </w:rPr>
        <w:t xml:space="preserve">11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класс </w:t>
      </w:r>
      <w:r>
        <w:rPr>
          <w:rFonts w:eastAsia="Times New Roman"/>
          <w:color w:val="000000"/>
          <w:sz w:val="24"/>
          <w:szCs w:val="24"/>
        </w:rPr>
        <w:t>- русский язык, (1 час в неделю);«Русский язык в формате ЕГЭ»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 xml:space="preserve">Ориентируясь на статус математики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— реализация «Концепции развития математического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образования в РФ», из части, формируемой участниками образовательного процесса, на </w:t>
      </w:r>
      <w:r>
        <w:rPr>
          <w:rFonts w:eastAsia="Times New Roman"/>
          <w:color w:val="000000"/>
          <w:sz w:val="24"/>
          <w:szCs w:val="24"/>
        </w:rPr>
        <w:t xml:space="preserve">изучение образовательной области «Математика» в 11 классах следующее: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11 класс </w:t>
      </w:r>
      <w:r>
        <w:rPr>
          <w:rFonts w:eastAsia="Times New Roman"/>
          <w:color w:val="000000"/>
          <w:spacing w:val="1"/>
          <w:sz w:val="24"/>
          <w:szCs w:val="24"/>
        </w:rPr>
        <w:t>- Математика, 1 часа в неделю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 xml:space="preserve">Образовательные области «Естествознание» и общественно-научные предметы в 11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классе увеличены за счёт школьного компонента, для обеспечения прохождения программ </w:t>
      </w:r>
      <w:r>
        <w:rPr>
          <w:rFonts w:eastAsia="Times New Roman"/>
          <w:color w:val="000000"/>
          <w:sz w:val="24"/>
          <w:szCs w:val="24"/>
        </w:rPr>
        <w:t xml:space="preserve">и получения прочных глубоких знаний, а так же с целью успешной в дальнейшем сдачи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ЕГЭ и в соответствии с социальным заказом из компонента ОУ выделяются часы: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11 класс </w:t>
      </w:r>
      <w:r>
        <w:rPr>
          <w:rFonts w:eastAsia="Times New Roman"/>
          <w:color w:val="000000"/>
          <w:sz w:val="24"/>
          <w:szCs w:val="24"/>
        </w:rPr>
        <w:t xml:space="preserve">- Физика, (1 час в неделю)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11 класс </w:t>
      </w:r>
      <w:r>
        <w:rPr>
          <w:rFonts w:eastAsia="Times New Roman"/>
          <w:color w:val="000000"/>
          <w:sz w:val="24"/>
          <w:szCs w:val="24"/>
        </w:rPr>
        <w:t xml:space="preserve">- Химия (1 час в неделю) </w:t>
      </w:r>
      <w:r>
        <w:rPr>
          <w:rFonts w:eastAsia="Times New Roman"/>
          <w:color w:val="000000"/>
          <w:spacing w:val="-1"/>
          <w:sz w:val="24"/>
          <w:szCs w:val="24"/>
        </w:rPr>
        <w:t>введены элективные курсы:</w:t>
      </w:r>
    </w:p>
    <w:p w:rsidR="00514906" w:rsidRDefault="009C783E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310" w:right="922" w:hanging="1282"/>
      </w:pPr>
      <w:r>
        <w:rPr>
          <w:b/>
          <w:bCs/>
          <w:color w:val="000000"/>
          <w:spacing w:val="-1"/>
          <w:sz w:val="24"/>
          <w:szCs w:val="24"/>
        </w:rPr>
        <w:t xml:space="preserve">11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класс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- Обществознание, 1 час в неделю, «Учимся писать мини-сочинение» </w:t>
      </w:r>
      <w:r>
        <w:rPr>
          <w:rFonts w:eastAsia="Times New Roman"/>
          <w:color w:val="000000"/>
          <w:spacing w:val="2"/>
          <w:sz w:val="24"/>
          <w:szCs w:val="24"/>
        </w:rPr>
        <w:t>Химия , 1 час в неделю «»</w:t>
      </w:r>
    </w:p>
    <w:p w:rsidR="00514906" w:rsidRDefault="00514906">
      <w:pPr>
        <w:spacing w:line="1" w:lineRule="exact"/>
        <w:rPr>
          <w:sz w:val="2"/>
          <w:szCs w:val="2"/>
        </w:rPr>
      </w:pPr>
    </w:p>
    <w:p w:rsidR="00514906" w:rsidRDefault="00514906">
      <w:pPr>
        <w:framePr w:w="9331" w:h="6614" w:hRule="exact" w:hSpace="10080" w:wrap="notBeside" w:vAnchor="text" w:hAnchor="margin" w:x="159" w:y="150"/>
        <w:shd w:val="clear" w:color="auto" w:fill="FFFFFF"/>
        <w:spacing w:line="274" w:lineRule="exact"/>
        <w:ind w:left="1310" w:right="922" w:hanging="1282"/>
        <w:sectPr w:rsidR="00514906">
          <w:pgSz w:w="11909" w:h="16834"/>
          <w:pgMar w:top="1404" w:right="360" w:bottom="360" w:left="1556" w:header="720" w:footer="720" w:gutter="0"/>
          <w:cols w:space="720"/>
          <w:noEndnote/>
        </w:sectPr>
      </w:pPr>
    </w:p>
    <w:p w:rsidR="00514906" w:rsidRDefault="009C783E">
      <w:pPr>
        <w:framePr w:h="12538" w:hSpace="38" w:wrap="notBeside" w:vAnchor="text" w:hAnchor="margin" w:x="1523" w:y="-1195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67375" cy="7962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06" w:rsidRDefault="009C783E">
      <w:pPr>
        <w:shd w:val="clear" w:color="auto" w:fill="FFFFFF"/>
        <w:ind w:left="24"/>
      </w:pPr>
      <w:r>
        <w:rPr>
          <w:rFonts w:ascii="Arial" w:eastAsia="Times New Roman" w:hAnsi="Arial" w:cs="Arial"/>
          <w:b/>
          <w:bCs/>
          <w:i/>
          <w:iCs/>
          <w:color w:val="000000"/>
          <w:spacing w:val="24"/>
          <w:w w:val="88"/>
          <w:sz w:val="2"/>
          <w:szCs w:val="2"/>
        </w:rPr>
        <w:t>■■'.■■</w:t>
      </w:r>
    </w:p>
    <w:p w:rsidR="009C783E" w:rsidRDefault="009C783E">
      <w:pPr>
        <w:shd w:val="clear" w:color="auto" w:fill="FFFFFF"/>
      </w:pPr>
    </w:p>
    <w:sectPr w:rsidR="009C783E" w:rsidSect="00514906">
      <w:pgSz w:w="11909" w:h="16834"/>
      <w:pgMar w:top="1440" w:right="11353" w:bottom="360" w:left="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2400"/>
    <w:rsid w:val="00192FE2"/>
    <w:rsid w:val="00412400"/>
    <w:rsid w:val="00514906"/>
    <w:rsid w:val="009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cherek1</cp:lastModifiedBy>
  <cp:revision>2</cp:revision>
  <dcterms:created xsi:type="dcterms:W3CDTF">2020-10-08T12:38:00Z</dcterms:created>
  <dcterms:modified xsi:type="dcterms:W3CDTF">2020-10-08T12:38:00Z</dcterms:modified>
</cp:coreProperties>
</file>