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46" w:rsidRPr="00991F99" w:rsidRDefault="000C1246" w:rsidP="000C1246">
      <w:pPr>
        <w:pStyle w:val="2"/>
        <w:shd w:val="clear" w:color="auto" w:fill="FFFFFF"/>
        <w:spacing w:before="0" w:beforeAutospacing="0" w:after="232" w:afterAutospacing="0" w:line="439" w:lineRule="atLeast"/>
        <w:rPr>
          <w:caps/>
          <w:color w:val="000000"/>
          <w:sz w:val="28"/>
          <w:szCs w:val="28"/>
        </w:rPr>
      </w:pPr>
      <w:r w:rsidRPr="00991F99">
        <w:rPr>
          <w:caps/>
          <w:color w:val="000000"/>
          <w:sz w:val="28"/>
          <w:szCs w:val="28"/>
        </w:rPr>
        <w:t>ОБРАЗОВАНИЕ</w:t>
      </w:r>
    </w:p>
    <w:p w:rsidR="000C1246" w:rsidRPr="00991F99" w:rsidRDefault="000C1246" w:rsidP="000C1246">
      <w:pPr>
        <w:pStyle w:val="a3"/>
        <w:shd w:val="clear" w:color="auto" w:fill="FFFFFF"/>
        <w:spacing w:before="0" w:beforeAutospacing="0" w:after="0" w:afterAutospacing="0" w:line="318" w:lineRule="atLeast"/>
        <w:rPr>
          <w:color w:val="626262"/>
          <w:sz w:val="28"/>
          <w:szCs w:val="28"/>
        </w:rPr>
      </w:pPr>
      <w:r w:rsidRPr="00991F99">
        <w:rPr>
          <w:rStyle w:val="a4"/>
          <w:color w:val="626262"/>
          <w:sz w:val="28"/>
          <w:szCs w:val="28"/>
        </w:rPr>
        <w:t>Уровни образования</w:t>
      </w:r>
      <w:r w:rsidRPr="00991F99">
        <w:rPr>
          <w:color w:val="626262"/>
          <w:sz w:val="28"/>
          <w:szCs w:val="28"/>
        </w:rPr>
        <w:t>  Учреждение осуществляет образовательный процесс, соответствующий четырем уровням образования:</w:t>
      </w:r>
    </w:p>
    <w:p w:rsidR="000C1246" w:rsidRPr="00991F99" w:rsidRDefault="000C1246" w:rsidP="000C1246">
      <w:pPr>
        <w:numPr>
          <w:ilvl w:val="0"/>
          <w:numId w:val="1"/>
        </w:numPr>
        <w:shd w:val="clear" w:color="auto" w:fill="FFFFFF"/>
        <w:spacing w:after="0" w:line="318" w:lineRule="atLeast"/>
        <w:ind w:left="298" w:right="298"/>
        <w:rPr>
          <w:rFonts w:ascii="Times New Roman" w:hAnsi="Times New Roman" w:cs="Times New Roman"/>
          <w:color w:val="626262"/>
          <w:sz w:val="28"/>
          <w:szCs w:val="28"/>
        </w:rPr>
      </w:pPr>
      <w:r w:rsidRPr="00991F99">
        <w:rPr>
          <w:rFonts w:ascii="Times New Roman" w:hAnsi="Times New Roman" w:cs="Times New Roman"/>
          <w:color w:val="626262"/>
          <w:sz w:val="28"/>
          <w:szCs w:val="28"/>
        </w:rPr>
        <w:t>I уровень – дошкольное образование.</w:t>
      </w:r>
    </w:p>
    <w:p w:rsidR="000C1246" w:rsidRPr="00991F99" w:rsidRDefault="000C1246" w:rsidP="000C1246">
      <w:pPr>
        <w:numPr>
          <w:ilvl w:val="0"/>
          <w:numId w:val="1"/>
        </w:numPr>
        <w:shd w:val="clear" w:color="auto" w:fill="FFFFFF"/>
        <w:spacing w:after="0" w:line="318" w:lineRule="atLeast"/>
        <w:ind w:left="298" w:right="298"/>
        <w:rPr>
          <w:rFonts w:ascii="Times New Roman" w:hAnsi="Times New Roman" w:cs="Times New Roman"/>
          <w:color w:val="626262"/>
          <w:sz w:val="28"/>
          <w:szCs w:val="28"/>
        </w:rPr>
      </w:pPr>
      <w:r w:rsidRPr="00991F99">
        <w:rPr>
          <w:rFonts w:ascii="Times New Roman" w:hAnsi="Times New Roman" w:cs="Times New Roman"/>
          <w:color w:val="626262"/>
          <w:sz w:val="28"/>
          <w:szCs w:val="28"/>
        </w:rPr>
        <w:t>II уровень – начальное общее образование (1-4 классы). Начальное общее образование является базой для получения основного общего образования.</w:t>
      </w:r>
    </w:p>
    <w:p w:rsidR="000C1246" w:rsidRPr="00991F99" w:rsidRDefault="000C1246" w:rsidP="000C1246">
      <w:pPr>
        <w:numPr>
          <w:ilvl w:val="0"/>
          <w:numId w:val="1"/>
        </w:numPr>
        <w:shd w:val="clear" w:color="auto" w:fill="FFFFFF"/>
        <w:spacing w:after="0" w:line="318" w:lineRule="atLeast"/>
        <w:ind w:left="298" w:right="298"/>
        <w:rPr>
          <w:rFonts w:ascii="Times New Roman" w:hAnsi="Times New Roman" w:cs="Times New Roman"/>
          <w:color w:val="626262"/>
          <w:sz w:val="28"/>
          <w:szCs w:val="28"/>
        </w:rPr>
      </w:pPr>
      <w:r w:rsidRPr="00991F99">
        <w:rPr>
          <w:rFonts w:ascii="Times New Roman" w:hAnsi="Times New Roman" w:cs="Times New Roman"/>
          <w:color w:val="626262"/>
          <w:sz w:val="28"/>
          <w:szCs w:val="28"/>
        </w:rPr>
        <w:t>III уровень – основное общее образование (5-9 классы). Основное общее образование является базой для получения среднего общего образования, среднего профессионального образования.</w:t>
      </w:r>
    </w:p>
    <w:p w:rsidR="000C1246" w:rsidRPr="00991F99" w:rsidRDefault="000C1246" w:rsidP="000C1246">
      <w:pPr>
        <w:numPr>
          <w:ilvl w:val="0"/>
          <w:numId w:val="1"/>
        </w:numPr>
        <w:shd w:val="clear" w:color="auto" w:fill="FFFFFF"/>
        <w:spacing w:after="0" w:line="318" w:lineRule="atLeast"/>
        <w:ind w:left="298" w:right="298"/>
        <w:rPr>
          <w:rFonts w:ascii="Times New Roman" w:hAnsi="Times New Roman" w:cs="Times New Roman"/>
          <w:color w:val="626262"/>
          <w:sz w:val="28"/>
          <w:szCs w:val="28"/>
        </w:rPr>
      </w:pPr>
      <w:r w:rsidRPr="00991F99">
        <w:rPr>
          <w:rFonts w:ascii="Times New Roman" w:hAnsi="Times New Roman" w:cs="Times New Roman"/>
          <w:color w:val="626262"/>
          <w:sz w:val="28"/>
          <w:szCs w:val="28"/>
        </w:rPr>
        <w:t>IV уровень – среднее общее образование (10-11 классы). Среднее общее образование является основой для получения среднего профессионального, высшего профессионального образования.</w:t>
      </w:r>
    </w:p>
    <w:p w:rsidR="000C1246" w:rsidRDefault="000C1246" w:rsidP="000C1246">
      <w:pPr>
        <w:pStyle w:val="a3"/>
        <w:shd w:val="clear" w:color="auto" w:fill="FFFFFF"/>
        <w:spacing w:before="0" w:beforeAutospacing="0" w:after="0" w:afterAutospacing="0" w:line="318" w:lineRule="atLeast"/>
        <w:rPr>
          <w:rStyle w:val="a4"/>
          <w:color w:val="626262"/>
          <w:sz w:val="28"/>
          <w:szCs w:val="28"/>
        </w:rPr>
      </w:pPr>
    </w:p>
    <w:p w:rsidR="000C1246" w:rsidRDefault="000C1246" w:rsidP="000C1246">
      <w:pPr>
        <w:pStyle w:val="a3"/>
        <w:shd w:val="clear" w:color="auto" w:fill="FFFFFF"/>
        <w:spacing w:before="0" w:beforeAutospacing="0" w:after="0" w:afterAutospacing="0" w:line="318" w:lineRule="atLeast"/>
        <w:rPr>
          <w:color w:val="626262"/>
          <w:sz w:val="28"/>
          <w:szCs w:val="28"/>
        </w:rPr>
      </w:pPr>
      <w:r w:rsidRPr="00991F99">
        <w:rPr>
          <w:rStyle w:val="a4"/>
          <w:color w:val="626262"/>
          <w:sz w:val="28"/>
          <w:szCs w:val="28"/>
        </w:rPr>
        <w:t>Нормативные сроки обучения</w:t>
      </w:r>
      <w:r w:rsidRPr="00991F99">
        <w:rPr>
          <w:color w:val="626262"/>
          <w:sz w:val="28"/>
          <w:szCs w:val="28"/>
        </w:rPr>
        <w:t> </w:t>
      </w:r>
    </w:p>
    <w:p w:rsidR="000C1246" w:rsidRPr="00991F99" w:rsidRDefault="000C1246" w:rsidP="000C1246">
      <w:pPr>
        <w:pStyle w:val="a3"/>
        <w:shd w:val="clear" w:color="auto" w:fill="FFFFFF"/>
        <w:spacing w:before="0" w:beforeAutospacing="0" w:after="0" w:afterAutospacing="0" w:line="318" w:lineRule="atLeast"/>
        <w:rPr>
          <w:color w:val="626262"/>
          <w:sz w:val="28"/>
          <w:szCs w:val="28"/>
        </w:rPr>
      </w:pPr>
      <w:r w:rsidRPr="00991F99">
        <w:rPr>
          <w:color w:val="626262"/>
          <w:sz w:val="28"/>
          <w:szCs w:val="28"/>
        </w:rPr>
        <w:t xml:space="preserve">Учреждение в соответствии с лицензией и свидетельством о государственной аккредитации реализует следующие основные образовательные программы, разработанные на основе ФГОС и примерных основных образовательных программ, курсов, дисциплин, с обеспечением </w:t>
      </w:r>
      <w:proofErr w:type="gramStart"/>
      <w:r w:rsidRPr="00991F99">
        <w:rPr>
          <w:color w:val="626262"/>
          <w:sz w:val="28"/>
          <w:szCs w:val="28"/>
        </w:rPr>
        <w:t>обучающим</w:t>
      </w:r>
      <w:r>
        <w:rPr>
          <w:color w:val="626262"/>
          <w:sz w:val="28"/>
          <w:szCs w:val="28"/>
        </w:rPr>
        <w:t>и</w:t>
      </w:r>
      <w:r w:rsidRPr="00991F99">
        <w:rPr>
          <w:color w:val="626262"/>
          <w:sz w:val="28"/>
          <w:szCs w:val="28"/>
        </w:rPr>
        <w:t>ся</w:t>
      </w:r>
      <w:proofErr w:type="gramEnd"/>
      <w:r w:rsidRPr="00991F99">
        <w:rPr>
          <w:color w:val="626262"/>
          <w:sz w:val="28"/>
          <w:szCs w:val="28"/>
        </w:rPr>
        <w:t xml:space="preserve"> результатов освоения:</w:t>
      </w:r>
    </w:p>
    <w:p w:rsidR="000C1246" w:rsidRPr="00311361" w:rsidRDefault="000C1246" w:rsidP="000C1246">
      <w:pPr>
        <w:numPr>
          <w:ilvl w:val="0"/>
          <w:numId w:val="2"/>
        </w:numPr>
        <w:shd w:val="clear" w:color="auto" w:fill="FFFFFF"/>
        <w:spacing w:after="0" w:line="318" w:lineRule="atLeast"/>
        <w:ind w:left="298" w:right="298"/>
        <w:rPr>
          <w:rFonts w:ascii="Times New Roman" w:hAnsi="Times New Roman" w:cs="Times New Roman"/>
          <w:color w:val="626262"/>
          <w:sz w:val="28"/>
          <w:szCs w:val="28"/>
        </w:rPr>
      </w:pPr>
      <w:r w:rsidRPr="00311361">
        <w:rPr>
          <w:rFonts w:ascii="Times New Roman" w:hAnsi="Times New Roman" w:cs="Times New Roman"/>
          <w:color w:val="626262"/>
          <w:sz w:val="28"/>
          <w:szCs w:val="28"/>
        </w:rPr>
        <w:t>дошкольного образования. Нормативный срок освоения – 5 лет;</w:t>
      </w:r>
    </w:p>
    <w:p w:rsidR="000C1246" w:rsidRPr="00311361" w:rsidRDefault="000C1246" w:rsidP="000C1246">
      <w:pPr>
        <w:numPr>
          <w:ilvl w:val="0"/>
          <w:numId w:val="2"/>
        </w:numPr>
        <w:shd w:val="clear" w:color="auto" w:fill="FFFFFF"/>
        <w:spacing w:after="0" w:line="318" w:lineRule="atLeast"/>
        <w:ind w:left="298" w:right="298"/>
        <w:rPr>
          <w:rFonts w:ascii="Times New Roman" w:hAnsi="Times New Roman" w:cs="Times New Roman"/>
          <w:color w:val="626262"/>
          <w:sz w:val="28"/>
          <w:szCs w:val="28"/>
        </w:rPr>
      </w:pPr>
      <w:r w:rsidRPr="00311361">
        <w:rPr>
          <w:rFonts w:ascii="Times New Roman" w:hAnsi="Times New Roman" w:cs="Times New Roman"/>
          <w:color w:val="626262"/>
          <w:sz w:val="28"/>
          <w:szCs w:val="28"/>
        </w:rPr>
        <w:t>начального общего образования. Нормативный срок освоения – 4 года;</w:t>
      </w:r>
    </w:p>
    <w:p w:rsidR="000C1246" w:rsidRPr="00311361" w:rsidRDefault="000C1246" w:rsidP="000C1246">
      <w:pPr>
        <w:numPr>
          <w:ilvl w:val="0"/>
          <w:numId w:val="2"/>
        </w:numPr>
        <w:shd w:val="clear" w:color="auto" w:fill="FFFFFF"/>
        <w:spacing w:after="0" w:line="318" w:lineRule="atLeast"/>
        <w:ind w:left="298" w:right="298"/>
        <w:rPr>
          <w:rFonts w:ascii="Times New Roman" w:hAnsi="Times New Roman" w:cs="Times New Roman"/>
          <w:color w:val="626262"/>
          <w:sz w:val="28"/>
          <w:szCs w:val="28"/>
        </w:rPr>
      </w:pPr>
      <w:r w:rsidRPr="00311361">
        <w:rPr>
          <w:rFonts w:ascii="Times New Roman" w:hAnsi="Times New Roman" w:cs="Times New Roman"/>
          <w:color w:val="626262"/>
          <w:sz w:val="28"/>
          <w:szCs w:val="28"/>
        </w:rPr>
        <w:t>основного общего образования. Нормативный срок освоения – 5 лет;</w:t>
      </w:r>
    </w:p>
    <w:p w:rsidR="000C1246" w:rsidRDefault="000C1246" w:rsidP="000C1246">
      <w:pPr>
        <w:numPr>
          <w:ilvl w:val="0"/>
          <w:numId w:val="2"/>
        </w:numPr>
        <w:shd w:val="clear" w:color="auto" w:fill="FFFFFF"/>
        <w:spacing w:after="0" w:line="318" w:lineRule="atLeast"/>
        <w:ind w:left="298" w:right="298"/>
        <w:rPr>
          <w:rFonts w:ascii="Times New Roman" w:hAnsi="Times New Roman" w:cs="Times New Roman"/>
          <w:color w:val="626262"/>
          <w:sz w:val="28"/>
          <w:szCs w:val="28"/>
        </w:rPr>
      </w:pPr>
      <w:r w:rsidRPr="00311361">
        <w:rPr>
          <w:rFonts w:ascii="Times New Roman" w:hAnsi="Times New Roman" w:cs="Times New Roman"/>
          <w:color w:val="626262"/>
          <w:sz w:val="28"/>
          <w:szCs w:val="28"/>
        </w:rPr>
        <w:t>среднего общего образования. Нормативный срок освоения – 2 года.</w:t>
      </w:r>
    </w:p>
    <w:p w:rsidR="000C1246" w:rsidRPr="00311361" w:rsidRDefault="000C1246" w:rsidP="000C1246">
      <w:pPr>
        <w:numPr>
          <w:ilvl w:val="0"/>
          <w:numId w:val="2"/>
        </w:numPr>
        <w:shd w:val="clear" w:color="auto" w:fill="FFFFFF"/>
        <w:spacing w:after="0" w:line="318" w:lineRule="atLeast"/>
        <w:ind w:left="298" w:right="298"/>
        <w:rPr>
          <w:rFonts w:ascii="Times New Roman" w:hAnsi="Times New Roman" w:cs="Times New Roman"/>
          <w:color w:val="626262"/>
          <w:sz w:val="28"/>
          <w:szCs w:val="28"/>
        </w:rPr>
      </w:pPr>
    </w:p>
    <w:p w:rsidR="000C1246" w:rsidRDefault="000C1246" w:rsidP="000C1246">
      <w:pPr>
        <w:pStyle w:val="a3"/>
        <w:shd w:val="clear" w:color="auto" w:fill="FFFFFF"/>
        <w:spacing w:before="0" w:beforeAutospacing="0" w:after="0" w:afterAutospacing="0" w:line="318" w:lineRule="atLeast"/>
        <w:rPr>
          <w:color w:val="626262"/>
          <w:sz w:val="28"/>
          <w:szCs w:val="28"/>
        </w:rPr>
      </w:pPr>
      <w:r w:rsidRPr="00991F99">
        <w:rPr>
          <w:rStyle w:val="a4"/>
          <w:color w:val="626262"/>
          <w:sz w:val="28"/>
          <w:szCs w:val="28"/>
        </w:rPr>
        <w:t>Образовательная Программа</w:t>
      </w:r>
      <w:proofErr w:type="gramStart"/>
      <w:r w:rsidRPr="00991F99">
        <w:rPr>
          <w:rStyle w:val="a4"/>
          <w:color w:val="626262"/>
          <w:sz w:val="28"/>
          <w:szCs w:val="28"/>
        </w:rPr>
        <w:t> </w:t>
      </w:r>
      <w:r w:rsidRPr="00991F99">
        <w:rPr>
          <w:color w:val="626262"/>
          <w:sz w:val="28"/>
          <w:szCs w:val="28"/>
        </w:rPr>
        <w:t> Д</w:t>
      </w:r>
      <w:proofErr w:type="gramEnd"/>
      <w:r w:rsidRPr="00991F99">
        <w:rPr>
          <w:color w:val="626262"/>
          <w:sz w:val="28"/>
          <w:szCs w:val="28"/>
        </w:rPr>
        <w:t>ля осуществления образовательного процесса  разработана и утверждена на основе ФГОС основная 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ФЗ «Об образовании в Российской Федерации», форм аттестации, который представлен в виде учебного плана, календарного учебного графика, рабочих программ учебных предметов, курсов, дисциплин иных компонентов, а также оценочных и методических материалов.</w:t>
      </w:r>
    </w:p>
    <w:p w:rsidR="000C1246" w:rsidRDefault="000C1246" w:rsidP="000C1246">
      <w:pPr>
        <w:pStyle w:val="a3"/>
        <w:shd w:val="clear" w:color="auto" w:fill="FFFFFF"/>
        <w:spacing w:before="0" w:beforeAutospacing="0" w:after="0" w:afterAutospacing="0" w:line="318" w:lineRule="atLeast"/>
        <w:rPr>
          <w:rStyle w:val="a4"/>
          <w:color w:val="626262"/>
          <w:sz w:val="28"/>
          <w:szCs w:val="28"/>
        </w:rPr>
      </w:pPr>
    </w:p>
    <w:p w:rsidR="000C1246" w:rsidRDefault="000C1246" w:rsidP="000C1246">
      <w:pPr>
        <w:pStyle w:val="a3"/>
        <w:shd w:val="clear" w:color="auto" w:fill="FFFFFF"/>
        <w:spacing w:before="0" w:beforeAutospacing="0" w:after="0" w:afterAutospacing="0" w:line="318" w:lineRule="atLeast"/>
        <w:rPr>
          <w:rStyle w:val="a4"/>
          <w:color w:val="626262"/>
          <w:sz w:val="28"/>
          <w:szCs w:val="28"/>
        </w:rPr>
      </w:pPr>
      <w:r w:rsidRPr="00991F99">
        <w:rPr>
          <w:rStyle w:val="a4"/>
          <w:color w:val="626262"/>
          <w:sz w:val="28"/>
          <w:szCs w:val="28"/>
        </w:rPr>
        <w:t>Учебный план</w:t>
      </w:r>
    </w:p>
    <w:p w:rsidR="000C1246" w:rsidRPr="00991F99" w:rsidRDefault="000C1246" w:rsidP="000C1246">
      <w:pPr>
        <w:pStyle w:val="a3"/>
        <w:shd w:val="clear" w:color="auto" w:fill="FFFFFF"/>
        <w:spacing w:before="0" w:beforeAutospacing="0" w:after="0" w:afterAutospacing="0" w:line="318" w:lineRule="atLeast"/>
        <w:rPr>
          <w:color w:val="626262"/>
          <w:sz w:val="28"/>
          <w:szCs w:val="28"/>
        </w:rPr>
      </w:pPr>
      <w:r w:rsidRPr="00991F99">
        <w:rPr>
          <w:rStyle w:val="a4"/>
          <w:color w:val="626262"/>
          <w:sz w:val="28"/>
          <w:szCs w:val="28"/>
        </w:rPr>
        <w:t> </w:t>
      </w:r>
      <w:proofErr w:type="gramStart"/>
      <w:r w:rsidRPr="00991F99">
        <w:rPr>
          <w:color w:val="626262"/>
          <w:sz w:val="28"/>
          <w:szCs w:val="28"/>
        </w:rPr>
        <w:t>Учреждения состоит из федерального, регионального и школьного компонентов.</w:t>
      </w:r>
      <w:proofErr w:type="gramEnd"/>
      <w:r w:rsidRPr="00991F99">
        <w:rPr>
          <w:color w:val="626262"/>
          <w:sz w:val="28"/>
          <w:szCs w:val="28"/>
        </w:rPr>
        <w:t xml:space="preserve"> Региональный компонент определен региональными образовательными стандартами и (или) образовательными программами, утвержденными Министерством науки и образования КБР. Школьный компонент определен Учреждением самостоятельно.   </w:t>
      </w:r>
    </w:p>
    <w:p w:rsidR="000C1246" w:rsidRDefault="000C1246" w:rsidP="000C1246">
      <w:pPr>
        <w:pStyle w:val="a3"/>
        <w:shd w:val="clear" w:color="auto" w:fill="FFFFFF"/>
        <w:spacing w:before="0" w:beforeAutospacing="0" w:after="0" w:afterAutospacing="0" w:line="318" w:lineRule="atLeast"/>
        <w:rPr>
          <w:b/>
          <w:bCs/>
          <w:color w:val="626262"/>
          <w:sz w:val="28"/>
          <w:szCs w:val="28"/>
        </w:rPr>
      </w:pPr>
    </w:p>
    <w:p w:rsidR="000C1246" w:rsidRDefault="000C1246" w:rsidP="000C1246">
      <w:pPr>
        <w:pStyle w:val="a3"/>
        <w:shd w:val="clear" w:color="auto" w:fill="FFFFFF"/>
        <w:spacing w:before="0" w:beforeAutospacing="0" w:after="0" w:afterAutospacing="0" w:line="318" w:lineRule="atLeast"/>
        <w:rPr>
          <w:rStyle w:val="a4"/>
          <w:color w:val="626262"/>
          <w:sz w:val="28"/>
          <w:szCs w:val="28"/>
        </w:rPr>
      </w:pPr>
      <w:r w:rsidRPr="00991F99">
        <w:rPr>
          <w:b/>
          <w:bCs/>
          <w:color w:val="626262"/>
          <w:sz w:val="28"/>
          <w:szCs w:val="28"/>
        </w:rPr>
        <w:t>Годовой календарный учебный график</w:t>
      </w:r>
      <w:r w:rsidRPr="00991F99">
        <w:rPr>
          <w:color w:val="626262"/>
          <w:sz w:val="28"/>
          <w:szCs w:val="28"/>
        </w:rPr>
        <w:t> разработан Учреждением и утвержден по согласованию с Учредителем.</w:t>
      </w:r>
      <w:r>
        <w:rPr>
          <w:color w:val="626262"/>
          <w:sz w:val="28"/>
          <w:szCs w:val="28"/>
        </w:rPr>
        <w:t xml:space="preserve"> </w:t>
      </w:r>
    </w:p>
    <w:p w:rsidR="000C1246" w:rsidRDefault="000C1246" w:rsidP="000C1246">
      <w:pPr>
        <w:pStyle w:val="a3"/>
        <w:shd w:val="clear" w:color="auto" w:fill="FFFFFF"/>
        <w:spacing w:before="0" w:beforeAutospacing="0" w:after="0" w:afterAutospacing="0" w:line="318" w:lineRule="atLeast"/>
        <w:rPr>
          <w:rStyle w:val="a4"/>
          <w:color w:val="626262"/>
          <w:sz w:val="28"/>
          <w:szCs w:val="28"/>
        </w:rPr>
      </w:pPr>
    </w:p>
    <w:p w:rsidR="000C1246" w:rsidRPr="00991F99" w:rsidRDefault="000C1246" w:rsidP="000C1246">
      <w:pPr>
        <w:pStyle w:val="a3"/>
        <w:shd w:val="clear" w:color="auto" w:fill="FFFFFF"/>
        <w:spacing w:before="0" w:beforeAutospacing="0" w:after="0" w:afterAutospacing="0" w:line="318" w:lineRule="atLeast"/>
        <w:rPr>
          <w:color w:val="626262"/>
          <w:sz w:val="28"/>
          <w:szCs w:val="28"/>
        </w:rPr>
      </w:pPr>
      <w:r w:rsidRPr="00991F99">
        <w:rPr>
          <w:rStyle w:val="a4"/>
          <w:color w:val="626262"/>
          <w:sz w:val="28"/>
          <w:szCs w:val="28"/>
        </w:rPr>
        <w:t>О языках образования:</w:t>
      </w:r>
    </w:p>
    <w:p w:rsidR="000C1246" w:rsidRPr="00991F99" w:rsidRDefault="000C1246" w:rsidP="000C1246">
      <w:pPr>
        <w:pStyle w:val="a3"/>
        <w:shd w:val="clear" w:color="auto" w:fill="FFFFFF"/>
        <w:spacing w:before="0" w:beforeAutospacing="0" w:after="0" w:afterAutospacing="0" w:line="318" w:lineRule="atLeast"/>
        <w:rPr>
          <w:color w:val="626262"/>
          <w:sz w:val="28"/>
          <w:szCs w:val="28"/>
        </w:rPr>
      </w:pPr>
      <w:r w:rsidRPr="00991F99">
        <w:rPr>
          <w:rStyle w:val="a4"/>
          <w:color w:val="626262"/>
          <w:sz w:val="28"/>
          <w:szCs w:val="28"/>
        </w:rPr>
        <w:t>Язык, на котором ведется обучение</w:t>
      </w:r>
      <w:r w:rsidRPr="00991F99">
        <w:rPr>
          <w:rStyle w:val="apple-converted-space"/>
          <w:color w:val="626262"/>
          <w:sz w:val="28"/>
          <w:szCs w:val="28"/>
        </w:rPr>
        <w:t> </w:t>
      </w:r>
      <w:r w:rsidRPr="00991F99">
        <w:rPr>
          <w:color w:val="626262"/>
          <w:sz w:val="28"/>
          <w:szCs w:val="28"/>
        </w:rPr>
        <w:t>-</w:t>
      </w:r>
      <w:r w:rsidRPr="00991F99">
        <w:rPr>
          <w:rStyle w:val="apple-converted-space"/>
          <w:color w:val="626262"/>
          <w:sz w:val="28"/>
          <w:szCs w:val="28"/>
        </w:rPr>
        <w:t> </w:t>
      </w:r>
      <w:r w:rsidRPr="00991F99">
        <w:rPr>
          <w:rStyle w:val="a4"/>
          <w:color w:val="626262"/>
          <w:sz w:val="28"/>
          <w:szCs w:val="28"/>
        </w:rPr>
        <w:t>русский </w:t>
      </w:r>
    </w:p>
    <w:p w:rsidR="000C1246" w:rsidRPr="00991F99" w:rsidRDefault="000C1246" w:rsidP="000C1246">
      <w:pPr>
        <w:pStyle w:val="a3"/>
        <w:shd w:val="clear" w:color="auto" w:fill="FFFFFF"/>
        <w:spacing w:before="0" w:beforeAutospacing="0" w:after="0" w:afterAutospacing="0" w:line="318" w:lineRule="atLeast"/>
        <w:rPr>
          <w:color w:val="626262"/>
          <w:sz w:val="28"/>
          <w:szCs w:val="28"/>
        </w:rPr>
      </w:pPr>
      <w:r w:rsidRPr="00991F99">
        <w:rPr>
          <w:rStyle w:val="a4"/>
          <w:color w:val="626262"/>
          <w:sz w:val="28"/>
          <w:szCs w:val="28"/>
        </w:rPr>
        <w:t>Изучаемый родной язык -</w:t>
      </w:r>
      <w:r w:rsidRPr="00991F99">
        <w:rPr>
          <w:rStyle w:val="apple-converted-space"/>
          <w:color w:val="626262"/>
          <w:sz w:val="28"/>
          <w:szCs w:val="28"/>
        </w:rPr>
        <w:t> </w:t>
      </w:r>
      <w:r w:rsidRPr="00991F99">
        <w:rPr>
          <w:rStyle w:val="a4"/>
          <w:color w:val="626262"/>
          <w:sz w:val="28"/>
          <w:szCs w:val="28"/>
        </w:rPr>
        <w:t>кабардино-черкесский</w:t>
      </w:r>
    </w:p>
    <w:p w:rsidR="000C1246" w:rsidRPr="00991F99" w:rsidRDefault="000C1246" w:rsidP="000C1246">
      <w:pPr>
        <w:pStyle w:val="a3"/>
        <w:shd w:val="clear" w:color="auto" w:fill="FFFFFF"/>
        <w:spacing w:before="0" w:beforeAutospacing="0" w:after="0" w:afterAutospacing="0" w:line="318" w:lineRule="atLeast"/>
        <w:rPr>
          <w:color w:val="626262"/>
          <w:sz w:val="28"/>
          <w:szCs w:val="28"/>
        </w:rPr>
      </w:pPr>
      <w:r w:rsidRPr="00991F99">
        <w:rPr>
          <w:rStyle w:val="a4"/>
          <w:color w:val="626262"/>
          <w:sz w:val="28"/>
          <w:szCs w:val="28"/>
        </w:rPr>
        <w:t>Изучаемый иностранный язык -</w:t>
      </w:r>
      <w:r w:rsidRPr="00991F99">
        <w:rPr>
          <w:rStyle w:val="apple-converted-space"/>
          <w:color w:val="626262"/>
          <w:sz w:val="28"/>
          <w:szCs w:val="28"/>
        </w:rPr>
        <w:t> </w:t>
      </w:r>
      <w:r w:rsidRPr="00991F99">
        <w:rPr>
          <w:rStyle w:val="a4"/>
          <w:color w:val="626262"/>
          <w:sz w:val="28"/>
          <w:szCs w:val="28"/>
        </w:rPr>
        <w:t>английский</w:t>
      </w:r>
    </w:p>
    <w:p w:rsidR="000C1246" w:rsidRDefault="000C1246" w:rsidP="000C1246">
      <w:pPr>
        <w:pStyle w:val="a3"/>
        <w:shd w:val="clear" w:color="auto" w:fill="FFFFFF"/>
        <w:spacing w:before="0" w:beforeAutospacing="0" w:after="0" w:afterAutospacing="0" w:line="318" w:lineRule="atLeast"/>
        <w:rPr>
          <w:rStyle w:val="a4"/>
          <w:color w:val="626262"/>
          <w:sz w:val="28"/>
          <w:szCs w:val="28"/>
        </w:rPr>
      </w:pPr>
      <w:r w:rsidRPr="00991F99">
        <w:rPr>
          <w:color w:val="626262"/>
          <w:sz w:val="28"/>
          <w:szCs w:val="28"/>
        </w:rPr>
        <w:t xml:space="preserve">Второй иностранный язык </w:t>
      </w:r>
      <w:r>
        <w:rPr>
          <w:color w:val="626262"/>
          <w:sz w:val="28"/>
          <w:szCs w:val="28"/>
        </w:rPr>
        <w:t>–</w:t>
      </w:r>
      <w:r w:rsidRPr="00991F99">
        <w:rPr>
          <w:color w:val="626262"/>
          <w:sz w:val="28"/>
          <w:szCs w:val="28"/>
        </w:rPr>
        <w:t> </w:t>
      </w:r>
      <w:r>
        <w:rPr>
          <w:rStyle w:val="a4"/>
          <w:color w:val="626262"/>
          <w:sz w:val="28"/>
          <w:szCs w:val="28"/>
        </w:rPr>
        <w:t>французский</w:t>
      </w:r>
    </w:p>
    <w:p w:rsidR="000C1246" w:rsidRDefault="000C1246" w:rsidP="000C1246">
      <w:pPr>
        <w:pStyle w:val="a3"/>
        <w:shd w:val="clear" w:color="auto" w:fill="FFFFFF"/>
        <w:spacing w:before="0" w:beforeAutospacing="0" w:after="0" w:afterAutospacing="0" w:line="318" w:lineRule="atLeast"/>
        <w:rPr>
          <w:rStyle w:val="a4"/>
          <w:color w:val="626262"/>
          <w:sz w:val="28"/>
          <w:szCs w:val="28"/>
        </w:rPr>
      </w:pPr>
    </w:p>
    <w:p w:rsidR="000C1246" w:rsidRPr="00991F99" w:rsidRDefault="000C1246" w:rsidP="000C1246">
      <w:pPr>
        <w:pStyle w:val="a3"/>
        <w:shd w:val="clear" w:color="auto" w:fill="FFFFFF"/>
        <w:spacing w:before="0" w:beforeAutospacing="0" w:after="0" w:afterAutospacing="0" w:line="318" w:lineRule="atLeast"/>
        <w:rPr>
          <w:color w:val="626262"/>
          <w:sz w:val="28"/>
          <w:szCs w:val="28"/>
        </w:rPr>
      </w:pPr>
      <w:r w:rsidRPr="00991F99">
        <w:rPr>
          <w:b/>
          <w:bCs/>
          <w:color w:val="626262"/>
          <w:sz w:val="28"/>
          <w:szCs w:val="28"/>
        </w:rPr>
        <w:t>Форма обучения: очная</w:t>
      </w:r>
    </w:p>
    <w:p w:rsidR="000C1246" w:rsidRDefault="000C1246" w:rsidP="000C124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5E6D81"/>
          <w:sz w:val="23"/>
          <w:lang w:eastAsia="ru-RU"/>
        </w:rPr>
      </w:pPr>
      <w:r>
        <w:rPr>
          <w:rFonts w:ascii="Tahoma" w:eastAsia="Times New Roman" w:hAnsi="Tahoma" w:cs="Tahoma"/>
          <w:b/>
          <w:bCs/>
          <w:color w:val="5E6D81"/>
          <w:sz w:val="23"/>
          <w:lang w:eastAsia="ru-RU"/>
        </w:rPr>
        <w:t xml:space="preserve"> </w:t>
      </w:r>
    </w:p>
    <w:p w:rsidR="0089177D" w:rsidRDefault="0089177D"/>
    <w:sectPr w:rsidR="0089177D" w:rsidSect="00891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242C"/>
    <w:multiLevelType w:val="multilevel"/>
    <w:tmpl w:val="D024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175DCB"/>
    <w:multiLevelType w:val="multilevel"/>
    <w:tmpl w:val="18EA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246"/>
    <w:rsid w:val="0005758E"/>
    <w:rsid w:val="000C1246"/>
    <w:rsid w:val="00154970"/>
    <w:rsid w:val="006222E1"/>
    <w:rsid w:val="00842609"/>
    <w:rsid w:val="0089177D"/>
    <w:rsid w:val="00A47333"/>
    <w:rsid w:val="00D1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46"/>
  </w:style>
  <w:style w:type="paragraph" w:styleId="2">
    <w:name w:val="heading 2"/>
    <w:basedOn w:val="a"/>
    <w:link w:val="20"/>
    <w:uiPriority w:val="9"/>
    <w:qFormat/>
    <w:rsid w:val="000C12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12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C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246"/>
    <w:rPr>
      <w:b/>
      <w:bCs/>
    </w:rPr>
  </w:style>
  <w:style w:type="character" w:customStyle="1" w:styleId="apple-converted-space">
    <w:name w:val="apple-converted-space"/>
    <w:basedOn w:val="a0"/>
    <w:rsid w:val="000C1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Company>Microsoft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cherek1</cp:lastModifiedBy>
  <cp:revision>2</cp:revision>
  <dcterms:created xsi:type="dcterms:W3CDTF">2021-09-28T10:45:00Z</dcterms:created>
  <dcterms:modified xsi:type="dcterms:W3CDTF">2021-09-28T10:45:00Z</dcterms:modified>
</cp:coreProperties>
</file>